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附件：</w:t>
      </w:r>
    </w:p>
    <w:p>
      <w:pPr>
        <w:spacing w:before="312" w:beforeLines="100" w:line="48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北京师范大学劳动合同制职工在职攻读学位协议书</w:t>
      </w:r>
    </w:p>
    <w:p>
      <w:pPr>
        <w:rPr>
          <w:rFonts w:hint="eastAsia"/>
        </w:rPr>
      </w:pPr>
    </w:p>
    <w:p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凡在职攻读学位的职工均须遵循如下协议：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1、在职学习期间学费自担；</w:t>
      </w:r>
    </w:p>
    <w:p>
      <w:pPr>
        <w:spacing w:line="5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2、在职学习期间，不得以学习为由延误或拒绝完成正常的工作任务。</w:t>
      </w:r>
    </w:p>
    <w:tbl>
      <w:tblPr>
        <w:tblStyle w:val="3"/>
        <w:tblpPr w:leftFromText="180" w:rightFromText="180" w:vertAnchor="text" w:horzAnchor="margin" w:tblpX="330" w:tblpY="27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86"/>
        <w:gridCol w:w="1446"/>
        <w:gridCol w:w="1344"/>
        <w:gridCol w:w="173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0" w:hRule="atLeast"/>
        </w:trPr>
        <w:tc>
          <w:tcPr>
            <w:tcW w:w="1233" w:type="dxa"/>
            <w:noWrap w:val="0"/>
            <w:vAlign w:val="center"/>
          </w:tcPr>
          <w:p>
            <w:pPr>
              <w:ind w:left="89" w:hanging="88" w:hangingChars="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报考类别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培养类别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93" w:beforeLines="30"/>
        <w:ind w:firstLine="480" w:firstLineChars="200"/>
        <w:rPr>
          <w:sz w:val="24"/>
        </w:rPr>
      </w:pPr>
    </w:p>
    <w:p>
      <w:pPr>
        <w:spacing w:before="93" w:beforeLines="3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本规定一式三份</w:t>
      </w:r>
      <w:r>
        <w:rPr>
          <w:sz w:val="24"/>
        </w:rPr>
        <w:t>，</w:t>
      </w:r>
      <w:r>
        <w:rPr>
          <w:rFonts w:hint="eastAsia"/>
          <w:sz w:val="24"/>
        </w:rPr>
        <w:t>三方各持一份</w:t>
      </w:r>
      <w:r>
        <w:rPr>
          <w:sz w:val="24"/>
        </w:rPr>
        <w:t>，经三方签字并盖公章后生效</w:t>
      </w:r>
      <w:r>
        <w:rPr>
          <w:rFonts w:hint="eastAsia"/>
          <w:sz w:val="24"/>
        </w:rPr>
        <w:t>。</w:t>
      </w:r>
    </w:p>
    <w:p>
      <w:pPr>
        <w:spacing w:before="312" w:beforeLines="100"/>
        <w:ind w:firstLine="4320" w:firstLineChars="18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pacing w:before="312" w:beforeLines="100"/>
        <w:ind w:firstLine="4320" w:firstLineChars="180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 </w:t>
      </w:r>
    </w:p>
    <w:p>
      <w:pPr>
        <w:spacing w:before="312" w:beforeLines="100"/>
        <w:ind w:left="7440" w:hanging="7440" w:hangingChars="3100"/>
        <w:rPr>
          <w:rFonts w:hint="eastAsia"/>
          <w:sz w:val="24"/>
        </w:rPr>
      </w:pPr>
      <w:r>
        <w:rPr>
          <w:rFonts w:hint="eastAsia"/>
          <w:sz w:val="24"/>
        </w:rPr>
        <w:t xml:space="preserve"> 本人签字: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单位领导签字：                人力资源服务中心     负责人：</w:t>
      </w:r>
    </w:p>
    <w:p>
      <w:pPr>
        <w:spacing w:line="520" w:lineRule="exact"/>
        <w:ind w:firstLine="3120" w:firstLineChars="1300"/>
        <w:rPr>
          <w:sz w:val="24"/>
        </w:rPr>
      </w:pPr>
      <w:r>
        <w:rPr>
          <w:rFonts w:hint="eastAsia"/>
          <w:sz w:val="24"/>
        </w:rPr>
        <w:t xml:space="preserve"> （单位公章）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（单位公章）</w:t>
      </w:r>
    </w:p>
    <w:p>
      <w:pPr>
        <w:spacing w:line="520" w:lineRule="exact"/>
        <w:ind w:firstLine="720" w:firstLineChars="300"/>
        <w:rPr>
          <w:sz w:val="24"/>
        </w:rPr>
      </w:pPr>
    </w:p>
    <w:p>
      <w:pPr>
        <w:spacing w:line="52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 xml:space="preserve">年  月  日 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年  月  日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65218"/>
    <w:rsid w:val="7FC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2018-12-11T02:03:00Z</dcterms:created>
  <dc:creator>林冬云</dc:creator>
  <cp:lastModifiedBy>林冬云</cp:lastModifiedBy>
  <dcterms:modified xsi:type="dcterms:W3CDTF">2018-12-11T02:04:33Z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